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FFFD" w14:textId="77777777" w:rsidR="00F02633" w:rsidRDefault="00F02633">
      <w:pPr>
        <w:pStyle w:val="Vchoz"/>
        <w:spacing w:line="280" w:lineRule="atLeast"/>
        <w:rPr>
          <w:rFonts w:ascii="Times" w:hAnsi="Times"/>
          <w:sz w:val="24"/>
          <w:szCs w:val="24"/>
        </w:rPr>
      </w:pPr>
    </w:p>
    <w:p w14:paraId="1D17D975" w14:textId="77777777" w:rsidR="00F02633" w:rsidRPr="007E0609" w:rsidRDefault="005865E3" w:rsidP="00A13F2A">
      <w:pPr>
        <w:pStyle w:val="Vchoz"/>
        <w:spacing w:after="240" w:line="360" w:lineRule="atLeast"/>
        <w:jc w:val="center"/>
        <w:rPr>
          <w:rFonts w:ascii="Calibri" w:eastAsia="Times" w:hAnsi="Calibri" w:cs="Times"/>
          <w:color w:val="auto"/>
          <w:sz w:val="26"/>
          <w:szCs w:val="26"/>
        </w:rPr>
      </w:pPr>
      <w:r w:rsidRPr="007E0609">
        <w:rPr>
          <w:rFonts w:ascii="Calibri" w:hAnsi="Calibri"/>
          <w:b/>
          <w:bCs/>
          <w:color w:val="auto"/>
          <w:sz w:val="26"/>
          <w:szCs w:val="26"/>
        </w:rPr>
        <w:t>PLÁN VÝCHOVY A PÉČE</w:t>
      </w:r>
    </w:p>
    <w:p w14:paraId="36FE1135" w14:textId="77777777" w:rsidR="00F02633" w:rsidRPr="007E0609" w:rsidRDefault="005865E3" w:rsidP="00A13F2A">
      <w:pPr>
        <w:pStyle w:val="Nadpis2"/>
        <w:rPr>
          <w:rFonts w:ascii="Calibri" w:eastAsia="Times" w:hAnsi="Calibri" w:cs="Times"/>
          <w:lang w:val="cs-CZ"/>
        </w:rPr>
      </w:pPr>
      <w:r w:rsidRPr="007E0609">
        <w:rPr>
          <w:rFonts w:ascii="Calibri" w:hAnsi="Calibri"/>
          <w:lang w:val="cs-CZ"/>
        </w:rPr>
        <w:t xml:space="preserve">I. VÝCHOVA A PÉČE </w:t>
      </w:r>
    </w:p>
    <w:p w14:paraId="4BE6DE78" w14:textId="3C8353A7" w:rsidR="00F02633" w:rsidRPr="007E0609" w:rsidRDefault="00FD6F6D" w:rsidP="0054613F">
      <w:pPr>
        <w:pStyle w:val="Vchoz"/>
        <w:numPr>
          <w:ilvl w:val="0"/>
          <w:numId w:val="3"/>
        </w:numPr>
        <w:jc w:val="both"/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Výchova </w:t>
      </w:r>
      <w:r w:rsidR="005865E3" w:rsidRPr="007E0609">
        <w:rPr>
          <w:rFonts w:ascii="Calibri" w:hAnsi="Calibri"/>
          <w:color w:val="auto"/>
        </w:rPr>
        <w:t xml:space="preserve">a péče probíhá v prostorách Dětské skupiny Štístko, Západní 99/72, 796 04 Krasice. </w:t>
      </w:r>
      <w:r w:rsidR="002F0445" w:rsidRPr="007E0609">
        <w:rPr>
          <w:rFonts w:ascii="Calibri" w:hAnsi="Calibri"/>
          <w:color w:val="auto"/>
        </w:rPr>
        <w:t xml:space="preserve"> Provozovatelem je HVĚZDA z.s., Palackého 845, 798 41 Kostelec na Hané, IČ 048 82 4</w:t>
      </w:r>
      <w:r w:rsidR="00034C78" w:rsidRPr="007E0609">
        <w:rPr>
          <w:rFonts w:ascii="Calibri" w:hAnsi="Calibri"/>
          <w:color w:val="auto"/>
        </w:rPr>
        <w:t xml:space="preserve">07. Kapacita dětské skupiny je </w:t>
      </w:r>
      <w:r w:rsidR="00783CBC">
        <w:rPr>
          <w:rFonts w:ascii="Calibri" w:hAnsi="Calibri"/>
          <w:color w:val="auto"/>
        </w:rPr>
        <w:t>11</w:t>
      </w:r>
      <w:r w:rsidR="002F0445" w:rsidRPr="007E0609">
        <w:rPr>
          <w:rFonts w:ascii="Calibri" w:hAnsi="Calibri"/>
          <w:color w:val="auto"/>
        </w:rPr>
        <w:t xml:space="preserve"> dětí. Služby péče o dítě v dětské sk</w:t>
      </w:r>
      <w:r w:rsidR="00034C78" w:rsidRPr="007E0609">
        <w:rPr>
          <w:rFonts w:ascii="Calibri" w:hAnsi="Calibri"/>
          <w:color w:val="auto"/>
        </w:rPr>
        <w:t>upině je poskytována od 3.9.2020</w:t>
      </w:r>
      <w:r w:rsidR="002F0445" w:rsidRPr="007E0609">
        <w:rPr>
          <w:rFonts w:ascii="Calibri" w:hAnsi="Calibri"/>
          <w:color w:val="auto"/>
        </w:rPr>
        <w:t>.</w:t>
      </w:r>
    </w:p>
    <w:p w14:paraId="72F16E9E" w14:textId="71D19128" w:rsidR="00F14EFF" w:rsidRPr="007E0609" w:rsidRDefault="00FF63F0" w:rsidP="00F14EFF">
      <w:pPr>
        <w:pStyle w:val="Vchoz"/>
        <w:ind w:left="720"/>
        <w:jc w:val="both"/>
        <w:rPr>
          <w:rFonts w:ascii="Calibri" w:hAnsi="Calibri" w:cs="Calibri"/>
          <w:color w:val="auto"/>
        </w:rPr>
      </w:pPr>
      <w:r w:rsidRPr="007E0609">
        <w:rPr>
          <w:rFonts w:ascii="Calibri" w:hAnsi="Calibri" w:cs="Calibri"/>
          <w:color w:val="auto"/>
        </w:rPr>
        <w:t>Provoz je spolufinancován ze státního rozpočtu.</w:t>
      </w:r>
    </w:p>
    <w:p w14:paraId="332D991D" w14:textId="77777777" w:rsidR="00F02633" w:rsidRPr="007E0609" w:rsidRDefault="005865E3" w:rsidP="0054613F">
      <w:pPr>
        <w:pStyle w:val="Vchoz"/>
        <w:numPr>
          <w:ilvl w:val="0"/>
          <w:numId w:val="3"/>
        </w:numPr>
        <w:jc w:val="both"/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Výchova a péče probíhá v úzké spolupráci s rodiči dětí, ve vztahu mezi pečujícími osobami a rodiči panuje oboustranná důvěra, otevřenost a vstřícnost, respekt a ochota spolupracovat. </w:t>
      </w:r>
    </w:p>
    <w:p w14:paraId="7757AECB" w14:textId="77777777" w:rsidR="00F02633" w:rsidRPr="007E0609" w:rsidRDefault="005865E3" w:rsidP="0054613F">
      <w:pPr>
        <w:pStyle w:val="Vchoz"/>
        <w:numPr>
          <w:ilvl w:val="0"/>
          <w:numId w:val="3"/>
        </w:numPr>
        <w:jc w:val="both"/>
        <w:rPr>
          <w:rFonts w:ascii="Calibri" w:eastAsia="Times" w:hAnsi="Calibri" w:cs="Times"/>
          <w:color w:val="auto"/>
        </w:rPr>
      </w:pPr>
      <w:r w:rsidRPr="007E0609">
        <w:rPr>
          <w:rFonts w:ascii="Calibri" w:hAnsi="Calibri"/>
          <w:color w:val="auto"/>
        </w:rPr>
        <w:t xml:space="preserve">Při výchově a péči o děti je kladen důraz na socializaci dětí ve vrstevnické skupině s ohledem na individuální přístup pečujících osob. </w:t>
      </w:r>
    </w:p>
    <w:p w14:paraId="79D9A9F6" w14:textId="77777777" w:rsidR="00F02633" w:rsidRPr="007E0609" w:rsidRDefault="005865E3" w:rsidP="0054613F">
      <w:pPr>
        <w:pStyle w:val="Vchoz"/>
        <w:numPr>
          <w:ilvl w:val="0"/>
          <w:numId w:val="3"/>
        </w:numPr>
        <w:jc w:val="both"/>
        <w:rPr>
          <w:rFonts w:ascii="Calibri" w:eastAsia="Times" w:hAnsi="Calibri" w:cs="Times"/>
          <w:color w:val="auto"/>
        </w:rPr>
      </w:pPr>
      <w:r w:rsidRPr="007E0609">
        <w:rPr>
          <w:rFonts w:ascii="Calibri" w:hAnsi="Calibri"/>
          <w:color w:val="auto"/>
        </w:rPr>
        <w:t>V rámci výchovného konceptu je respektován individuální vývoj dítěte a využity sensitivní fáze každého dítěte. Cílem je získání praxe v daných oblastech:</w:t>
      </w:r>
    </w:p>
    <w:p w14:paraId="2E5A4B43" w14:textId="77777777" w:rsidR="005865E3" w:rsidRPr="007E0609" w:rsidRDefault="005865E3" w:rsidP="0054613F">
      <w:pPr>
        <w:pStyle w:val="Vchoz"/>
        <w:numPr>
          <w:ilvl w:val="0"/>
          <w:numId w:val="4"/>
        </w:numPr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péče o vlastní osobu a své tělo (např. mytí rukou, čištění bot, stolování apod.).                                                  </w:t>
      </w:r>
    </w:p>
    <w:p w14:paraId="59061DC8" w14:textId="77777777" w:rsidR="005865E3" w:rsidRPr="007E0609" w:rsidRDefault="005865E3" w:rsidP="0054613F">
      <w:pPr>
        <w:pStyle w:val="Vchoz"/>
        <w:numPr>
          <w:ilvl w:val="0"/>
          <w:numId w:val="4"/>
        </w:numPr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péče o okolí a společnost (prostírání stolu, zametání, leštění kovu, péče o květiny, práce na zahradě),              </w:t>
      </w:r>
    </w:p>
    <w:p w14:paraId="5AB176B1" w14:textId="77777777" w:rsidR="005865E3" w:rsidRPr="007E0609" w:rsidRDefault="005865E3" w:rsidP="0054613F">
      <w:pPr>
        <w:pStyle w:val="Vchoz"/>
        <w:numPr>
          <w:ilvl w:val="0"/>
          <w:numId w:val="4"/>
        </w:numPr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cvičení sociálních vztahů - přijetí zodpovědnosti ve skupině (potřeba sociálního kontaktu – prosba, poděkování, zdravení, naslouchání, pomoc, slavnost, přijímání hostů a cvičení ticha),                                           </w:t>
      </w:r>
    </w:p>
    <w:p w14:paraId="652359DC" w14:textId="77777777" w:rsidR="00F02633" w:rsidRPr="007E0609" w:rsidRDefault="005865E3" w:rsidP="0054613F">
      <w:pPr>
        <w:pStyle w:val="Vchoz"/>
        <w:numPr>
          <w:ilvl w:val="0"/>
          <w:numId w:val="4"/>
        </w:numPr>
        <w:rPr>
          <w:rFonts w:ascii="Calibri" w:eastAsia="Times" w:hAnsi="Calibri" w:cs="Times"/>
          <w:color w:val="auto"/>
        </w:rPr>
      </w:pPr>
      <w:r w:rsidRPr="007E0609">
        <w:rPr>
          <w:rFonts w:ascii="Calibri" w:hAnsi="Calibri"/>
          <w:color w:val="auto"/>
        </w:rPr>
        <w:t xml:space="preserve">cvičení kontroly pohybu (rovnovážná cvičení a chůze po čáře – po elipse, rozvoj motoriky, koordinace ruka – oko). </w:t>
      </w:r>
    </w:p>
    <w:p w14:paraId="183B4CE7" w14:textId="77777777" w:rsidR="00F02633" w:rsidRPr="007E0609" w:rsidRDefault="005865E3" w:rsidP="0054613F">
      <w:pPr>
        <w:pStyle w:val="Vchoz"/>
        <w:numPr>
          <w:ilvl w:val="0"/>
          <w:numId w:val="3"/>
        </w:numPr>
        <w:spacing w:after="240"/>
        <w:rPr>
          <w:rFonts w:ascii="Calibri" w:eastAsia="Times" w:hAnsi="Calibri" w:cs="Times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 xml:space="preserve">V těchto komplexních činnostech i ve všech ostatních jsou plněny nejen přímé cíle - postarat se o sebe (naučit se jíst, pít, oblékat), ale i neméně důležité nepřímé cíle, kdy dítě získává senzorickou zkušenost. Dále se klade důraz na rozvoj emocionality, schopnost vnímat, rozvoj náklonnosti k nějaké činnosti a vnímání radosti z činnosti, schopnost brát vážně své vlastní schopnosti, schopnost odhadnout sebe sama, což vede k sebejistotě, zdravému sebevědomí a ke spokojenosti sama se sebou. </w:t>
      </w:r>
    </w:p>
    <w:p w14:paraId="3601F6B0" w14:textId="77777777" w:rsidR="0054613F" w:rsidRPr="007E0609" w:rsidRDefault="0054613F" w:rsidP="0054613F">
      <w:pPr>
        <w:pStyle w:val="Vchoz"/>
        <w:spacing w:after="240" w:line="340" w:lineRule="atLeast"/>
        <w:ind w:left="720"/>
        <w:rPr>
          <w:rFonts w:ascii="Calibri" w:eastAsia="Times" w:hAnsi="Calibri" w:cs="Times"/>
          <w:color w:val="auto"/>
          <w:sz w:val="21"/>
          <w:szCs w:val="21"/>
        </w:rPr>
      </w:pPr>
    </w:p>
    <w:p w14:paraId="04617D55" w14:textId="77777777" w:rsidR="00F02633" w:rsidRPr="007E0609" w:rsidRDefault="00867275" w:rsidP="0054613F">
      <w:pPr>
        <w:pStyle w:val="Nadpis2"/>
        <w:spacing w:before="0"/>
        <w:rPr>
          <w:rFonts w:ascii="Calibri" w:eastAsia="Times" w:hAnsi="Calibri" w:cs="Times"/>
          <w:lang w:val="cs-CZ"/>
        </w:rPr>
      </w:pPr>
      <w:r w:rsidRPr="007E0609">
        <w:rPr>
          <w:rFonts w:ascii="Calibri" w:hAnsi="Calibri"/>
          <w:lang w:val="cs-CZ"/>
        </w:rPr>
        <w:t xml:space="preserve">II. VÝCHOVNÉ </w:t>
      </w:r>
      <w:r w:rsidR="005865E3" w:rsidRPr="007E0609">
        <w:rPr>
          <w:rFonts w:ascii="Calibri" w:hAnsi="Calibri"/>
          <w:lang w:val="cs-CZ"/>
        </w:rPr>
        <w:t xml:space="preserve">ČINNOSTI </w:t>
      </w:r>
    </w:p>
    <w:p w14:paraId="2B11CC9E" w14:textId="77777777" w:rsidR="00A13F2A" w:rsidRPr="007E0609" w:rsidRDefault="005865E3" w:rsidP="0054613F">
      <w:pPr>
        <w:pStyle w:val="Vchoz"/>
        <w:numPr>
          <w:ilvl w:val="0"/>
          <w:numId w:val="12"/>
        </w:numPr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Při poskytování výchovy a péče jsou respektovány individuální a věkové zvláštnosti dětí s důrazem na rozumovou, pracovní, mravní, estetickou a tělesnou stránku.                                                                                   </w:t>
      </w:r>
    </w:p>
    <w:p w14:paraId="64E39FB7" w14:textId="77777777" w:rsidR="00A13F2A" w:rsidRPr="007E0609" w:rsidRDefault="005865E3" w:rsidP="0054613F">
      <w:pPr>
        <w:pStyle w:val="Vchoz"/>
        <w:numPr>
          <w:ilvl w:val="0"/>
          <w:numId w:val="12"/>
        </w:numPr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Maximálně je podporován rozvojový potenciál dětí při zohlednění vývojových, fyziologických, poznávacích, sociálních a emocionálních potřeb dětí.                                                                                                                   </w:t>
      </w:r>
    </w:p>
    <w:p w14:paraId="0B7312EA" w14:textId="77777777" w:rsidR="00A13F2A" w:rsidRPr="007E0609" w:rsidRDefault="005865E3" w:rsidP="0054613F">
      <w:pPr>
        <w:pStyle w:val="Vchoz"/>
        <w:numPr>
          <w:ilvl w:val="0"/>
          <w:numId w:val="12"/>
        </w:numPr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</w:rPr>
        <w:t xml:space="preserve">Je napomáháno socializaci dětí ve skupině vrstevníků, děti jsou vedeny k osvojování bezpečného chování a jsou jim poskytovány informace o možných nebezpečích.                                                                                       </w:t>
      </w:r>
    </w:p>
    <w:p w14:paraId="58A94FE8" w14:textId="77777777" w:rsidR="00F02633" w:rsidRPr="007E0609" w:rsidRDefault="005865E3" w:rsidP="0054613F">
      <w:pPr>
        <w:pStyle w:val="Vchoz"/>
        <w:numPr>
          <w:ilvl w:val="0"/>
          <w:numId w:val="12"/>
        </w:numPr>
        <w:rPr>
          <w:rFonts w:ascii="Calibri" w:eastAsia="Times" w:hAnsi="Calibri" w:cs="Times"/>
          <w:color w:val="auto"/>
        </w:rPr>
      </w:pPr>
      <w:r w:rsidRPr="007E0609">
        <w:rPr>
          <w:rFonts w:ascii="Calibri" w:hAnsi="Calibri"/>
          <w:color w:val="auto"/>
        </w:rPr>
        <w:t xml:space="preserve">Poskytovaná péče doplňuje rodinnou výchovu, respektuje interkulturní zvláštnosti a nabízí dostatek podnětů k aktivnímu učení a rozvoji osobností dětí při napomáhání rozvoji poznávacích schopností a smyslového vnímání, volních vlastností. </w:t>
      </w:r>
    </w:p>
    <w:p w14:paraId="726B5A42" w14:textId="77777777" w:rsidR="00F02633" w:rsidRPr="007E0609" w:rsidRDefault="005865E3" w:rsidP="0054613F">
      <w:pPr>
        <w:pStyle w:val="Vchoz"/>
        <w:numPr>
          <w:ilvl w:val="0"/>
          <w:numId w:val="12"/>
        </w:numPr>
        <w:rPr>
          <w:rFonts w:ascii="Calibri" w:eastAsia="Times" w:hAnsi="Calibri" w:cs="Times"/>
          <w:color w:val="auto"/>
        </w:rPr>
      </w:pPr>
      <w:r w:rsidRPr="007E0609">
        <w:rPr>
          <w:rFonts w:ascii="Calibri" w:hAnsi="Calibri"/>
          <w:color w:val="auto"/>
        </w:rPr>
        <w:t xml:space="preserve">Denní program dětí je pestrý s individuálním přístupem a vytvářením kladného vztahu </w:t>
      </w:r>
      <w:r w:rsidR="00FD6F6D" w:rsidRPr="007E0609">
        <w:rPr>
          <w:rFonts w:ascii="Calibri" w:hAnsi="Calibri"/>
          <w:color w:val="auto"/>
        </w:rPr>
        <w:t>k</w:t>
      </w:r>
      <w:r w:rsidRPr="007E0609">
        <w:rPr>
          <w:rFonts w:ascii="Calibri" w:hAnsi="Calibri"/>
          <w:color w:val="auto"/>
        </w:rPr>
        <w:t xml:space="preserve"> poznávání nového. Je přispíváno k vytváření pozitivního vztahu k celoživotnímu učení při odhalování specifických po</w:t>
      </w:r>
      <w:r w:rsidR="00FD6F6D" w:rsidRPr="007E0609">
        <w:rPr>
          <w:rFonts w:ascii="Calibri" w:hAnsi="Calibri"/>
          <w:color w:val="auto"/>
        </w:rPr>
        <w:t>třeb dětí v oblasti výchovné</w:t>
      </w:r>
      <w:r w:rsidRPr="007E0609">
        <w:rPr>
          <w:rFonts w:ascii="Calibri" w:hAnsi="Calibri"/>
          <w:color w:val="auto"/>
        </w:rPr>
        <w:t xml:space="preserve">. </w:t>
      </w:r>
    </w:p>
    <w:p w14:paraId="1B729429" w14:textId="77777777" w:rsidR="00F02633" w:rsidRPr="007E0609" w:rsidRDefault="005865E3" w:rsidP="0054613F">
      <w:pPr>
        <w:pStyle w:val="Vchoz"/>
        <w:numPr>
          <w:ilvl w:val="0"/>
          <w:numId w:val="12"/>
        </w:numPr>
        <w:rPr>
          <w:rFonts w:ascii="Calibri" w:eastAsia="Times" w:hAnsi="Calibri" w:cs="Times"/>
          <w:color w:val="auto"/>
        </w:rPr>
      </w:pPr>
      <w:r w:rsidRPr="007E0609">
        <w:rPr>
          <w:rFonts w:ascii="Calibri" w:hAnsi="Calibri"/>
          <w:color w:val="auto"/>
        </w:rPr>
        <w:t xml:space="preserve">Je napomáháno rozvoji kooperace mezi dětmi a spontánnímu sociálnímu učení, osvojování základních hodnot společnosti, osobnostních postojů a základních pravidel chování ve společnosti, zásad zdravého životního stylu, rozvoji řečových dovedností a komunikativních dovedností, vytváření pozitivního vztahu k přírodě, k sounáležitosti s okolním prostředím a úctě k životu. </w:t>
      </w:r>
    </w:p>
    <w:p w14:paraId="15AA97E1" w14:textId="0FBAAAD6" w:rsidR="00A13F2A" w:rsidRPr="007E0609" w:rsidRDefault="00A13F2A" w:rsidP="00A13F2A">
      <w:pPr>
        <w:pStyle w:val="Vchoz"/>
        <w:spacing w:before="240"/>
        <w:rPr>
          <w:rFonts w:ascii="Calibri" w:eastAsia="Times" w:hAnsi="Calibri" w:cs="Times"/>
          <w:color w:val="auto"/>
        </w:rPr>
      </w:pPr>
    </w:p>
    <w:p w14:paraId="07389E99" w14:textId="77777777" w:rsidR="00FF63F0" w:rsidRPr="007E0609" w:rsidRDefault="00FF63F0" w:rsidP="00A13F2A">
      <w:pPr>
        <w:pStyle w:val="Vchoz"/>
        <w:spacing w:before="240"/>
        <w:rPr>
          <w:rFonts w:ascii="Calibri" w:eastAsia="Times" w:hAnsi="Calibri" w:cs="Times"/>
          <w:color w:val="auto"/>
        </w:rPr>
      </w:pPr>
    </w:p>
    <w:p w14:paraId="4C9141F1" w14:textId="77777777" w:rsidR="00A13F2A" w:rsidRPr="007E0609" w:rsidRDefault="005865E3" w:rsidP="00A13F2A">
      <w:pPr>
        <w:pStyle w:val="Nadpis2"/>
        <w:rPr>
          <w:rStyle w:val="Nadpis2Char"/>
          <w:rFonts w:ascii="Calibri" w:hAnsi="Calibri"/>
          <w:lang w:val="cs-CZ"/>
        </w:rPr>
      </w:pPr>
      <w:r w:rsidRPr="007E0609">
        <w:rPr>
          <w:rStyle w:val="Nadpis2Char"/>
          <w:rFonts w:ascii="Calibri" w:hAnsi="Calibri"/>
          <w:lang w:val="cs-CZ"/>
        </w:rPr>
        <w:lastRenderedPageBreak/>
        <w:t xml:space="preserve">III. </w:t>
      </w:r>
      <w:r w:rsidR="00A13F2A" w:rsidRPr="007E0609">
        <w:rPr>
          <w:rStyle w:val="Nadpis2Char"/>
          <w:rFonts w:ascii="Calibri" w:hAnsi="Calibri"/>
          <w:lang w:val="cs-CZ"/>
        </w:rPr>
        <w:t>AKTIVITY</w:t>
      </w:r>
    </w:p>
    <w:p w14:paraId="7B9BA505" w14:textId="77777777" w:rsidR="00F02633" w:rsidRPr="007E0609" w:rsidRDefault="005865E3" w:rsidP="00A13F2A">
      <w:pPr>
        <w:pStyle w:val="Vchoz"/>
        <w:numPr>
          <w:ilvl w:val="0"/>
          <w:numId w:val="14"/>
        </w:numPr>
        <w:spacing w:after="240" w:line="340" w:lineRule="atLeast"/>
        <w:rPr>
          <w:rFonts w:ascii="Calibri" w:eastAsia="Times" w:hAnsi="Calibri" w:cs="Times"/>
          <w:b/>
          <w:bCs/>
          <w:color w:val="auto"/>
        </w:rPr>
      </w:pPr>
      <w:r w:rsidRPr="007E0609">
        <w:rPr>
          <w:rFonts w:ascii="Calibri" w:hAnsi="Calibri"/>
          <w:b/>
          <w:bCs/>
          <w:color w:val="auto"/>
        </w:rPr>
        <w:t xml:space="preserve">V rámci výchovy a péče jsou provozovány tyto aktivity: </w:t>
      </w:r>
    </w:p>
    <w:p w14:paraId="1D16B54B" w14:textId="77777777" w:rsidR="00A13F2A" w:rsidRPr="007E0609" w:rsidRDefault="005865E3" w:rsidP="00A13F2A">
      <w:pPr>
        <w:pStyle w:val="Vchoz"/>
        <w:numPr>
          <w:ilvl w:val="1"/>
          <w:numId w:val="15"/>
        </w:numPr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 xml:space="preserve">hudební – rozvoj sluchového vnímání, osvojování písní, koordinace pohybu podle hudby, využití hudby k osvojování sociálních rolí, seznamování s uměleckými díly;                                                                                  </w:t>
      </w:r>
    </w:p>
    <w:p w14:paraId="0B35B71F" w14:textId="77777777" w:rsidR="00A13F2A" w:rsidRPr="007E0609" w:rsidRDefault="005865E3" w:rsidP="00A13F2A">
      <w:pPr>
        <w:pStyle w:val="Vchoz"/>
        <w:numPr>
          <w:ilvl w:val="1"/>
          <w:numId w:val="15"/>
        </w:numPr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 xml:space="preserve">pohybové – rozvoj jemné i hrubé motoriky, fyzického vývoje dítěte, rozvoj správného růstu, podpora fyzické zdatnosti, rozvoj dovedností, zdravých návyků, vytváření fyzické pohody;                                                            </w:t>
      </w:r>
    </w:p>
    <w:p w14:paraId="26BECE92" w14:textId="77777777" w:rsidR="00A13F2A" w:rsidRPr="007E0609" w:rsidRDefault="005865E3" w:rsidP="00A13F2A">
      <w:pPr>
        <w:pStyle w:val="Vchoz"/>
        <w:numPr>
          <w:ilvl w:val="1"/>
          <w:numId w:val="15"/>
        </w:numPr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 xml:space="preserve">výtvarné – rozvoj představivosti, kreativity a fantazie, jemné motoriky, výtvarných dovedností, seznamování se s uměleckými díly, výtvarnou formou si osvojovat okolní skutečnost, vztahy mezi lidmi a věcmi i vzájemné souvislosti, osvojování práce s materiály, seznámení se s výtvarnými technikami, rozvoj dovedností vyjádřit prostřednictvím výtvarné techniky pocity, zážitky atd.;                                                                                            </w:t>
      </w:r>
    </w:p>
    <w:p w14:paraId="01077442" w14:textId="77777777" w:rsidR="00A13F2A" w:rsidRPr="007E0609" w:rsidRDefault="005865E3" w:rsidP="00A13F2A">
      <w:pPr>
        <w:pStyle w:val="Vchoz"/>
        <w:numPr>
          <w:ilvl w:val="1"/>
          <w:numId w:val="15"/>
        </w:numPr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 xml:space="preserve">vedoucí k rozvoji rozumových a poznávacích schopností – rozvoj komplexního pohledu na svět, rozvoj jazykových a matematických schopností (matematickou představivost), osvojení poznatků z přírodních, společenských a technických věd;                                                                                                                             </w:t>
      </w:r>
    </w:p>
    <w:p w14:paraId="1603CAD1" w14:textId="77777777" w:rsidR="00F02633" w:rsidRPr="007E0609" w:rsidRDefault="005865E3" w:rsidP="00A13F2A">
      <w:pPr>
        <w:pStyle w:val="Vchoz"/>
        <w:numPr>
          <w:ilvl w:val="1"/>
          <w:numId w:val="15"/>
        </w:numPr>
        <w:rPr>
          <w:rFonts w:ascii="Calibri" w:eastAsia="Times" w:hAnsi="Calibri" w:cs="Times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 xml:space="preserve">vedoucí k rozvoji estetického vnímání – rozvoj estetického citu ke svému okolí, seznámení se s některými uměleckými díly, vnímání krásy mimo umělecká díla, učit se vnímat umělecké a kulturní podněty. </w:t>
      </w:r>
    </w:p>
    <w:p w14:paraId="2A88684E" w14:textId="77777777" w:rsidR="00F02633" w:rsidRPr="007E0609" w:rsidRDefault="005865E3" w:rsidP="00A13F2A">
      <w:pPr>
        <w:pStyle w:val="Vchoz"/>
        <w:numPr>
          <w:ilvl w:val="0"/>
          <w:numId w:val="14"/>
        </w:numPr>
        <w:spacing w:after="240" w:line="340" w:lineRule="atLeast"/>
        <w:rPr>
          <w:rFonts w:ascii="Calibri" w:eastAsia="Times" w:hAnsi="Calibri" w:cs="Times"/>
          <w:color w:val="auto"/>
          <w:sz w:val="21"/>
          <w:szCs w:val="21"/>
        </w:rPr>
      </w:pPr>
      <w:r w:rsidRPr="007E0609">
        <w:rPr>
          <w:rFonts w:ascii="Calibri" w:hAnsi="Calibri"/>
          <w:b/>
          <w:bCs/>
          <w:color w:val="auto"/>
          <w:sz w:val="23"/>
          <w:szCs w:val="23"/>
        </w:rPr>
        <w:t>Výchovná činnost</w:t>
      </w:r>
      <w:r w:rsidRPr="007E0609">
        <w:rPr>
          <w:rFonts w:ascii="Calibri" w:hAnsi="Calibri"/>
          <w:color w:val="auto"/>
          <w:sz w:val="23"/>
          <w:szCs w:val="23"/>
        </w:rPr>
        <w:t xml:space="preserve"> </w:t>
      </w:r>
      <w:r w:rsidRPr="007E0609">
        <w:rPr>
          <w:rFonts w:ascii="Calibri" w:hAnsi="Calibri"/>
          <w:color w:val="auto"/>
          <w:sz w:val="21"/>
          <w:szCs w:val="21"/>
        </w:rPr>
        <w:t xml:space="preserve">je prováděna formou pohybových cvičení, manipulačních činností, smyslových a psychomotorických her, hudebně pohybových činností, grafických činností, činností směřujících k ochraně zdraví a osobního bezpečí, relaxačních činností, činností k prevenci úrazů, řečových a rytmických cvičení, slovních hádanek, skupinové konverzace, diskuzí a rozhovorů, práce s knihou (čtení, prohlížení), přednesu, zpěvu, vyprávění, poslechem pohádek a příběhů, interpretací zážitků, přímým pozorováním, manipulací s předměty a různými materiály, námětových her, smyslových her, činností k vytváření pojmů, cvičení organizačních dovedností, her na posilování volních vlastností, cvičení na projevování citů, výletů do okolí, činností na poznávání lidských vlastností, estetických a tvůrčích aktivit, neverbálních komunikačních aktivit, činností ve skupinách, sociálních a interaktivních her, aktivit podporujících sbližování dětí, formou přípravy a realizace společných zábav a slavností, činností přibližujících svět kultury, činností k získávání orientace v okolí, poučení o možných nebezpečných situacích a způsobech, jak se chránit atd. </w:t>
      </w:r>
    </w:p>
    <w:p w14:paraId="4E16360A" w14:textId="77777777" w:rsidR="00F02633" w:rsidRPr="007E0609" w:rsidRDefault="005865E3" w:rsidP="00A13F2A">
      <w:pPr>
        <w:pStyle w:val="Vchoz"/>
        <w:numPr>
          <w:ilvl w:val="0"/>
          <w:numId w:val="14"/>
        </w:numPr>
        <w:spacing w:after="240" w:line="340" w:lineRule="atLeast"/>
        <w:rPr>
          <w:rFonts w:ascii="Calibri" w:hAnsi="Calibri"/>
          <w:color w:val="auto"/>
        </w:rPr>
      </w:pPr>
      <w:r w:rsidRPr="007E0609">
        <w:rPr>
          <w:rFonts w:ascii="Calibri" w:hAnsi="Calibri"/>
          <w:color w:val="auto"/>
          <w:sz w:val="21"/>
          <w:szCs w:val="21"/>
        </w:rPr>
        <w:t>Jednotlivé oblasti výchovy a péče se v rámci celého roku prolínají, vycházejí z aktuálních a individuálních potřeb dětí, jejich věku a jejich rozvojových možností</w:t>
      </w:r>
      <w:r w:rsidR="0054613F" w:rsidRPr="007E0609">
        <w:rPr>
          <w:rFonts w:ascii="Calibri" w:hAnsi="Calibri"/>
          <w:color w:val="auto"/>
          <w:sz w:val="21"/>
          <w:szCs w:val="21"/>
        </w:rPr>
        <w:t>.</w:t>
      </w:r>
    </w:p>
    <w:p w14:paraId="4523FA95" w14:textId="77777777" w:rsidR="0054613F" w:rsidRPr="007E0609" w:rsidRDefault="0054613F" w:rsidP="0054613F">
      <w:pPr>
        <w:pStyle w:val="Vchoz"/>
        <w:spacing w:after="240" w:line="340" w:lineRule="atLeast"/>
        <w:rPr>
          <w:rFonts w:ascii="Calibri" w:hAnsi="Calibri"/>
          <w:color w:val="auto"/>
          <w:sz w:val="21"/>
          <w:szCs w:val="21"/>
        </w:rPr>
      </w:pPr>
    </w:p>
    <w:p w14:paraId="1050F94D" w14:textId="77777777" w:rsidR="0054613F" w:rsidRPr="007E0609" w:rsidRDefault="0054613F" w:rsidP="0054613F">
      <w:pPr>
        <w:pStyle w:val="Vchoz"/>
        <w:spacing w:after="240" w:line="340" w:lineRule="atLeast"/>
        <w:rPr>
          <w:rFonts w:ascii="Calibri" w:hAnsi="Calibri"/>
          <w:color w:val="auto"/>
          <w:sz w:val="21"/>
          <w:szCs w:val="21"/>
        </w:rPr>
      </w:pPr>
    </w:p>
    <w:p w14:paraId="0D78CA47" w14:textId="755C1CF9" w:rsidR="0054613F" w:rsidRPr="007E0609" w:rsidRDefault="0054613F" w:rsidP="0054613F">
      <w:pPr>
        <w:pStyle w:val="Vchoz"/>
        <w:spacing w:after="240" w:line="340" w:lineRule="atLeast"/>
        <w:ind w:left="360"/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 xml:space="preserve">V Prostějově dne </w:t>
      </w:r>
      <w:r w:rsidR="00FF63F0" w:rsidRPr="007E0609">
        <w:rPr>
          <w:rFonts w:ascii="Calibri" w:hAnsi="Calibri"/>
          <w:color w:val="auto"/>
          <w:sz w:val="21"/>
          <w:szCs w:val="21"/>
        </w:rPr>
        <w:t>1.</w:t>
      </w:r>
      <w:r w:rsidR="00783CBC">
        <w:rPr>
          <w:rFonts w:ascii="Calibri" w:hAnsi="Calibri"/>
          <w:color w:val="auto"/>
          <w:sz w:val="21"/>
          <w:szCs w:val="21"/>
        </w:rPr>
        <w:t>1</w:t>
      </w:r>
      <w:r w:rsidR="00FF63F0" w:rsidRPr="007E0609">
        <w:rPr>
          <w:rFonts w:ascii="Calibri" w:hAnsi="Calibri"/>
          <w:color w:val="auto"/>
          <w:sz w:val="21"/>
          <w:szCs w:val="21"/>
        </w:rPr>
        <w:t>.202</w:t>
      </w:r>
      <w:r w:rsidR="00783CBC">
        <w:rPr>
          <w:rFonts w:ascii="Calibri" w:hAnsi="Calibri"/>
          <w:color w:val="auto"/>
          <w:sz w:val="21"/>
          <w:szCs w:val="21"/>
        </w:rPr>
        <w:t>5</w:t>
      </w:r>
    </w:p>
    <w:p w14:paraId="6DF4CE52" w14:textId="77777777" w:rsidR="0054613F" w:rsidRPr="007E0609" w:rsidRDefault="0054613F" w:rsidP="0054613F">
      <w:pPr>
        <w:pStyle w:val="Vchoz"/>
        <w:spacing w:after="240" w:line="340" w:lineRule="atLeast"/>
        <w:rPr>
          <w:rFonts w:ascii="Calibri" w:hAnsi="Calibri"/>
          <w:color w:val="auto"/>
          <w:sz w:val="21"/>
          <w:szCs w:val="21"/>
        </w:rPr>
      </w:pPr>
    </w:p>
    <w:p w14:paraId="639C1965" w14:textId="77777777" w:rsidR="0054613F" w:rsidRPr="007E0609" w:rsidRDefault="0054613F" w:rsidP="0054613F">
      <w:pPr>
        <w:pStyle w:val="Vchoz"/>
        <w:spacing w:line="340" w:lineRule="atLeast"/>
        <w:ind w:left="360"/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  <w:t>------------------------------------------------</w:t>
      </w:r>
    </w:p>
    <w:p w14:paraId="76873066" w14:textId="77777777" w:rsidR="0054613F" w:rsidRPr="007E0609" w:rsidRDefault="0086636A" w:rsidP="0054613F">
      <w:pPr>
        <w:pStyle w:val="Vchoz"/>
        <w:spacing w:line="340" w:lineRule="atLeast"/>
        <w:ind w:left="360"/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  <w:t>Ing</w:t>
      </w:r>
      <w:r w:rsidR="0054613F" w:rsidRPr="007E0609">
        <w:rPr>
          <w:rFonts w:ascii="Calibri" w:hAnsi="Calibri"/>
          <w:color w:val="auto"/>
          <w:sz w:val="21"/>
          <w:szCs w:val="21"/>
        </w:rPr>
        <w:t>. Radek Doležel</w:t>
      </w:r>
    </w:p>
    <w:p w14:paraId="3B58AACC" w14:textId="77777777" w:rsidR="0054613F" w:rsidRPr="007E0609" w:rsidRDefault="0054613F" w:rsidP="0054613F">
      <w:pPr>
        <w:pStyle w:val="Vchoz"/>
        <w:spacing w:line="340" w:lineRule="atLeast"/>
        <w:ind w:left="360"/>
        <w:rPr>
          <w:rFonts w:ascii="Calibri" w:hAnsi="Calibri"/>
          <w:color w:val="auto"/>
          <w:sz w:val="21"/>
          <w:szCs w:val="21"/>
        </w:rPr>
      </w:pP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</w:r>
      <w:r w:rsidRPr="007E0609">
        <w:rPr>
          <w:rFonts w:ascii="Calibri" w:hAnsi="Calibri"/>
          <w:color w:val="auto"/>
          <w:sz w:val="21"/>
          <w:szCs w:val="21"/>
        </w:rPr>
        <w:tab/>
        <w:t>Předseda spolku</w:t>
      </w:r>
    </w:p>
    <w:sectPr w:rsidR="0054613F" w:rsidRPr="007E0609" w:rsidSect="00A6433F"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6447" w14:textId="77777777" w:rsidR="00F30AF7" w:rsidRDefault="00F30AF7" w:rsidP="00A13F2A">
      <w:r>
        <w:separator/>
      </w:r>
    </w:p>
  </w:endnote>
  <w:endnote w:type="continuationSeparator" w:id="0">
    <w:p w14:paraId="36945436" w14:textId="77777777" w:rsidR="00F30AF7" w:rsidRDefault="00F30AF7" w:rsidP="00A13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AD16A" w14:textId="77777777" w:rsidR="00F30AF7" w:rsidRDefault="00F30AF7" w:rsidP="00A13F2A">
      <w:r>
        <w:separator/>
      </w:r>
    </w:p>
  </w:footnote>
  <w:footnote w:type="continuationSeparator" w:id="0">
    <w:p w14:paraId="10A9EE8B" w14:textId="77777777" w:rsidR="00F30AF7" w:rsidRDefault="00F30AF7" w:rsidP="00A13F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736"/>
    <w:multiLevelType w:val="hybridMultilevel"/>
    <w:tmpl w:val="A0AEC2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CC4039A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D0922"/>
    <w:multiLevelType w:val="hybridMultilevel"/>
    <w:tmpl w:val="1BEA6224"/>
    <w:styleLink w:val="sla"/>
    <w:lvl w:ilvl="0" w:tplc="772C71F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06EB04">
      <w:start w:val="1"/>
      <w:numFmt w:val="decimal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3493B4">
      <w:start w:val="1"/>
      <w:numFmt w:val="decimal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86E80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723E9E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507830">
      <w:start w:val="1"/>
      <w:numFmt w:val="decimal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94ECBD2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5A55E8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4EA900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7247EDD"/>
    <w:multiLevelType w:val="hybridMultilevel"/>
    <w:tmpl w:val="604EE4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60207"/>
    <w:multiLevelType w:val="hybridMultilevel"/>
    <w:tmpl w:val="50EE2964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27403146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BE483D"/>
    <w:multiLevelType w:val="hybridMultilevel"/>
    <w:tmpl w:val="1BEA6224"/>
    <w:numStyleLink w:val="sla"/>
  </w:abstractNum>
  <w:abstractNum w:abstractNumId="5" w15:restartNumberingAfterBreak="0">
    <w:nsid w:val="2C090E96"/>
    <w:multiLevelType w:val="hybridMultilevel"/>
    <w:tmpl w:val="AB3C97D4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156C2"/>
    <w:multiLevelType w:val="hybridMultilevel"/>
    <w:tmpl w:val="4D7022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DB12D8"/>
    <w:multiLevelType w:val="hybridMultilevel"/>
    <w:tmpl w:val="2BB4E8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C6B1D"/>
    <w:multiLevelType w:val="hybridMultilevel"/>
    <w:tmpl w:val="530206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D60D6"/>
    <w:multiLevelType w:val="hybridMultilevel"/>
    <w:tmpl w:val="72B85D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C4E8A"/>
    <w:multiLevelType w:val="hybridMultilevel"/>
    <w:tmpl w:val="A63832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B4013"/>
    <w:multiLevelType w:val="hybridMultilevel"/>
    <w:tmpl w:val="CF80F3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623E92"/>
    <w:multiLevelType w:val="hybridMultilevel"/>
    <w:tmpl w:val="74D226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6416A"/>
    <w:multiLevelType w:val="hybridMultilevel"/>
    <w:tmpl w:val="79BA57F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4F232E"/>
    <w:multiLevelType w:val="hybridMultilevel"/>
    <w:tmpl w:val="A356946A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84023D"/>
    <w:multiLevelType w:val="hybridMultilevel"/>
    <w:tmpl w:val="209C59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56008">
    <w:abstractNumId w:val="1"/>
  </w:num>
  <w:num w:numId="2" w16cid:durableId="1394694087">
    <w:abstractNumId w:val="4"/>
  </w:num>
  <w:num w:numId="3" w16cid:durableId="1980381517">
    <w:abstractNumId w:val="8"/>
  </w:num>
  <w:num w:numId="4" w16cid:durableId="959454082">
    <w:abstractNumId w:val="3"/>
  </w:num>
  <w:num w:numId="5" w16cid:durableId="200410242">
    <w:abstractNumId w:val="5"/>
  </w:num>
  <w:num w:numId="6" w16cid:durableId="688796971">
    <w:abstractNumId w:val="10"/>
  </w:num>
  <w:num w:numId="7" w16cid:durableId="1657221145">
    <w:abstractNumId w:val="9"/>
  </w:num>
  <w:num w:numId="8" w16cid:durableId="775826088">
    <w:abstractNumId w:val="15"/>
  </w:num>
  <w:num w:numId="9" w16cid:durableId="970943544">
    <w:abstractNumId w:val="14"/>
  </w:num>
  <w:num w:numId="10" w16cid:durableId="733158766">
    <w:abstractNumId w:val="2"/>
  </w:num>
  <w:num w:numId="11" w16cid:durableId="1467579373">
    <w:abstractNumId w:val="12"/>
  </w:num>
  <w:num w:numId="12" w16cid:durableId="735782728">
    <w:abstractNumId w:val="6"/>
  </w:num>
  <w:num w:numId="13" w16cid:durableId="1828090812">
    <w:abstractNumId w:val="11"/>
  </w:num>
  <w:num w:numId="14" w16cid:durableId="1393577268">
    <w:abstractNumId w:val="0"/>
  </w:num>
  <w:num w:numId="15" w16cid:durableId="1394548577">
    <w:abstractNumId w:val="13"/>
  </w:num>
  <w:num w:numId="16" w16cid:durableId="1448163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633"/>
    <w:rsid w:val="00024E42"/>
    <w:rsid w:val="00034C78"/>
    <w:rsid w:val="00044361"/>
    <w:rsid w:val="0016181A"/>
    <w:rsid w:val="002C0F9E"/>
    <w:rsid w:val="002F0445"/>
    <w:rsid w:val="0045273F"/>
    <w:rsid w:val="004B0531"/>
    <w:rsid w:val="0054613F"/>
    <w:rsid w:val="00554D48"/>
    <w:rsid w:val="00577EC9"/>
    <w:rsid w:val="005865E3"/>
    <w:rsid w:val="006B1294"/>
    <w:rsid w:val="00783CBC"/>
    <w:rsid w:val="007E0609"/>
    <w:rsid w:val="0086636A"/>
    <w:rsid w:val="00867275"/>
    <w:rsid w:val="00914B9C"/>
    <w:rsid w:val="00A13F2A"/>
    <w:rsid w:val="00A36289"/>
    <w:rsid w:val="00A6433F"/>
    <w:rsid w:val="00A832E3"/>
    <w:rsid w:val="00BB27B8"/>
    <w:rsid w:val="00CB23FD"/>
    <w:rsid w:val="00D3038F"/>
    <w:rsid w:val="00D7269C"/>
    <w:rsid w:val="00DB40C1"/>
    <w:rsid w:val="00DC7F50"/>
    <w:rsid w:val="00DE5A4D"/>
    <w:rsid w:val="00F02633"/>
    <w:rsid w:val="00F14EFF"/>
    <w:rsid w:val="00F30AF7"/>
    <w:rsid w:val="00FD6F6D"/>
    <w:rsid w:val="00FF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071DC"/>
  <w15:docId w15:val="{FB4ED8FE-2D47-4E16-B02D-19096E23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A6433F"/>
    <w:rPr>
      <w:sz w:val="24"/>
      <w:szCs w:val="24"/>
      <w:lang w:val="en-US"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3F2A"/>
    <w:pPr>
      <w:keepNext/>
      <w:keepLines/>
      <w:spacing w:before="40" w:line="480" w:lineRule="auto"/>
      <w:jc w:val="center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A6433F"/>
    <w:rPr>
      <w:u w:val="single"/>
    </w:rPr>
  </w:style>
  <w:style w:type="table" w:customStyle="1" w:styleId="TableNormal">
    <w:name w:val="Table Normal"/>
    <w:rsid w:val="00A643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choz">
    <w:name w:val="Výchozí"/>
    <w:rsid w:val="00A6433F"/>
    <w:rPr>
      <w:rFonts w:ascii="Helvetica Neue" w:hAnsi="Helvetica Neue" w:cs="Arial Unicode MS"/>
      <w:color w:val="000000"/>
      <w:sz w:val="22"/>
      <w:szCs w:val="22"/>
    </w:rPr>
  </w:style>
  <w:style w:type="numbering" w:customStyle="1" w:styleId="sla">
    <w:name w:val="Čísla"/>
    <w:rsid w:val="00A6433F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A13F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13F2A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uiPriority w:val="99"/>
    <w:unhideWhenUsed/>
    <w:rsid w:val="00A13F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13F2A"/>
    <w:rPr>
      <w:sz w:val="24"/>
      <w:szCs w:val="24"/>
      <w:lang w:val="en-US"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A13F2A"/>
    <w:rPr>
      <w:rFonts w:eastAsiaTheme="majorEastAsia" w:cstheme="majorBidi"/>
      <w:sz w:val="24"/>
      <w:szCs w:val="26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269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269C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981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Radek Doležel</cp:lastModifiedBy>
  <cp:revision>6</cp:revision>
  <cp:lastPrinted>2020-08-27T13:37:00Z</cp:lastPrinted>
  <dcterms:created xsi:type="dcterms:W3CDTF">2022-01-13T13:40:00Z</dcterms:created>
  <dcterms:modified xsi:type="dcterms:W3CDTF">2025-01-28T10:01:00Z</dcterms:modified>
</cp:coreProperties>
</file>